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49F" w:rsidRDefault="0075649F" w:rsidP="00172D0E">
      <w:pPr>
        <w:pStyle w:val="Tytu"/>
        <w:spacing w:line="360" w:lineRule="auto"/>
        <w:jc w:val="left"/>
        <w:rPr>
          <w:rFonts w:ascii="Verdana" w:hAnsi="Verdana"/>
          <w:sz w:val="18"/>
          <w:szCs w:val="18"/>
        </w:rPr>
      </w:pPr>
    </w:p>
    <w:p w:rsidR="00172D0E" w:rsidRPr="00172D0E" w:rsidRDefault="00172D0E" w:rsidP="00172D0E">
      <w:pPr>
        <w:numPr>
          <w:ilvl w:val="0"/>
          <w:numId w:val="8"/>
        </w:numPr>
        <w:suppressAutoHyphens/>
        <w:spacing w:line="360" w:lineRule="auto"/>
        <w:jc w:val="both"/>
        <w:rPr>
          <w:sz w:val="20"/>
          <w:szCs w:val="20"/>
          <w:lang w:eastAsia="zh-CN"/>
        </w:rPr>
      </w:pPr>
      <w:r w:rsidRPr="00172D0E">
        <w:rPr>
          <w:sz w:val="28"/>
          <w:szCs w:val="28"/>
          <w:lang w:eastAsia="zh-CN"/>
        </w:rPr>
        <w:t xml:space="preserve">PRZEDMIOTOWE </w:t>
      </w:r>
      <w:r>
        <w:rPr>
          <w:sz w:val="28"/>
          <w:szCs w:val="28"/>
          <w:lang w:eastAsia="zh-CN"/>
        </w:rPr>
        <w:t xml:space="preserve"> </w:t>
      </w:r>
      <w:r w:rsidRPr="00172D0E">
        <w:rPr>
          <w:sz w:val="28"/>
          <w:szCs w:val="28"/>
          <w:lang w:eastAsia="zh-CN"/>
        </w:rPr>
        <w:t>ZASADY OCENIANIA</w:t>
      </w:r>
    </w:p>
    <w:p w:rsidR="00172D0E" w:rsidRPr="00172D0E" w:rsidRDefault="00172D0E" w:rsidP="00172D0E">
      <w:pPr>
        <w:suppressAutoHyphens/>
        <w:spacing w:line="360" w:lineRule="auto"/>
        <w:jc w:val="both"/>
        <w:rPr>
          <w:b/>
          <w:color w:val="0000FF"/>
          <w:sz w:val="28"/>
          <w:szCs w:val="28"/>
          <w:lang w:eastAsia="zh-CN"/>
        </w:rPr>
      </w:pPr>
      <w:r w:rsidRPr="00172D0E">
        <w:rPr>
          <w:b/>
          <w:sz w:val="28"/>
          <w:szCs w:val="28"/>
          <w:lang w:eastAsia="zh-CN"/>
        </w:rPr>
        <w:t>Geografia</w:t>
      </w:r>
    </w:p>
    <w:p w:rsidR="00172D0E" w:rsidRPr="00172D0E" w:rsidRDefault="00172D0E" w:rsidP="00172D0E">
      <w:pPr>
        <w:suppressAutoHyphens/>
        <w:spacing w:line="360" w:lineRule="auto"/>
        <w:jc w:val="both"/>
        <w:rPr>
          <w:lang w:eastAsia="zh-CN"/>
        </w:rPr>
      </w:pPr>
      <w:r w:rsidRPr="00172D0E">
        <w:rPr>
          <w:lang w:eastAsia="zh-CN"/>
        </w:rPr>
        <w:t>Przedmiotowe zasady oceniania zostały opracowane w oparciu o następujące dokumenty:</w:t>
      </w:r>
    </w:p>
    <w:p w:rsidR="00172D0E" w:rsidRPr="00172D0E" w:rsidRDefault="00172D0E" w:rsidP="00172D0E">
      <w:pPr>
        <w:suppressAutoHyphens/>
        <w:spacing w:line="360" w:lineRule="auto"/>
        <w:jc w:val="both"/>
        <w:rPr>
          <w:lang w:eastAsia="zh-CN"/>
        </w:rPr>
      </w:pPr>
    </w:p>
    <w:p w:rsidR="00172D0E" w:rsidRPr="00172D0E" w:rsidRDefault="00172D0E" w:rsidP="00172D0E">
      <w:pPr>
        <w:suppressAutoHyphens/>
        <w:spacing w:line="360" w:lineRule="auto"/>
        <w:jc w:val="both"/>
        <w:rPr>
          <w:lang w:eastAsia="zh-CN"/>
        </w:rPr>
      </w:pPr>
      <w:r>
        <w:rPr>
          <w:lang w:eastAsia="zh-CN"/>
        </w:rPr>
        <w:t>1.</w:t>
      </w:r>
      <w:r w:rsidRPr="00172D0E">
        <w:rPr>
          <w:lang w:eastAsia="zh-CN"/>
        </w:rPr>
        <w:t>Wewnątrzszkolne Zasady Oceniania Szkoły Podstawowej Nr 45 z Oddziałami Integracyjnymi .</w:t>
      </w:r>
    </w:p>
    <w:p w:rsidR="00172D0E" w:rsidRPr="00172D0E" w:rsidRDefault="00172D0E" w:rsidP="00172D0E">
      <w:pPr>
        <w:suppressAutoHyphens/>
        <w:spacing w:line="360" w:lineRule="auto"/>
        <w:jc w:val="both"/>
        <w:rPr>
          <w:rFonts w:ascii="Calibri" w:hAnsi="Calibri" w:cs="Calibri"/>
          <w:b/>
          <w:i/>
          <w:sz w:val="28"/>
          <w:szCs w:val="28"/>
          <w:lang w:eastAsia="zh-CN"/>
        </w:rPr>
      </w:pPr>
      <w:r>
        <w:rPr>
          <w:lang w:eastAsia="zh-CN"/>
        </w:rPr>
        <w:t>2.</w:t>
      </w:r>
      <w:r w:rsidRPr="00172D0E">
        <w:rPr>
          <w:rFonts w:ascii="Calibri" w:hAnsi="Calibri" w:cs="Calibri"/>
          <w:b/>
          <w:i/>
          <w:sz w:val="28"/>
          <w:szCs w:val="28"/>
          <w:lang w:eastAsia="zh-CN"/>
        </w:rPr>
        <w:t xml:space="preserve"> </w:t>
      </w:r>
      <w:r>
        <w:t>Program nauczania geografii dla szkoły podstawowej – Planeta Nowa. Autorzy Ewa Maria Tuz Barbara Dziedzic</w:t>
      </w:r>
    </w:p>
    <w:p w:rsidR="0075649F" w:rsidRDefault="0075649F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8210C" w:rsidRPr="009D0D9D" w:rsidRDefault="0098210C" w:rsidP="009D0D9D">
      <w:pPr>
        <w:jc w:val="both"/>
        <w:rPr>
          <w:sz w:val="22"/>
          <w:szCs w:val="22"/>
        </w:rPr>
      </w:pPr>
    </w:p>
    <w:p w:rsidR="0098210C" w:rsidRPr="00172D0E" w:rsidRDefault="0098210C" w:rsidP="00172D0E">
      <w:pPr>
        <w:jc w:val="both"/>
        <w:rPr>
          <w:b/>
        </w:rPr>
      </w:pPr>
      <w:r w:rsidRPr="00172D0E">
        <w:rPr>
          <w:b/>
        </w:rPr>
        <w:t>Przedmiotem oceniania są:</w:t>
      </w:r>
    </w:p>
    <w:p w:rsidR="0098210C" w:rsidRPr="00172D0E" w:rsidRDefault="0098210C" w:rsidP="00172D0E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</w:pPr>
      <w:r w:rsidRPr="00172D0E">
        <w:t>wiadomości,</w:t>
      </w:r>
    </w:p>
    <w:p w:rsidR="0098210C" w:rsidRPr="00172D0E" w:rsidRDefault="0098210C" w:rsidP="00172D0E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</w:pPr>
      <w:r w:rsidRPr="00172D0E">
        <w:t>umiejętności,</w:t>
      </w:r>
    </w:p>
    <w:p w:rsidR="0098210C" w:rsidRDefault="0098210C" w:rsidP="00172D0E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</w:pPr>
      <w:r w:rsidRPr="00172D0E">
        <w:t>postawa u</w:t>
      </w:r>
      <w:r w:rsidR="00FA419E" w:rsidRPr="00172D0E">
        <w:t>cznia.</w:t>
      </w:r>
    </w:p>
    <w:p w:rsidR="003C4FEF" w:rsidRPr="00172D0E" w:rsidRDefault="003C4FEF" w:rsidP="003C4FEF">
      <w:pPr>
        <w:ind w:left="360"/>
        <w:jc w:val="both"/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14"/>
        <w:gridCol w:w="5494"/>
      </w:tblGrid>
      <w:tr w:rsidR="00D24261" w:rsidRPr="00172D0E" w:rsidTr="00DE7B13">
        <w:tc>
          <w:tcPr>
            <w:tcW w:w="361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  <w:u w:val="single"/>
              </w:rPr>
              <w:t>Obszary oceniania:</w:t>
            </w:r>
          </w:p>
        </w:tc>
        <w:tc>
          <w:tcPr>
            <w:tcW w:w="549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  <w:u w:val="single"/>
              </w:rPr>
              <w:t>Maksymalna ilość punktów:</w:t>
            </w:r>
          </w:p>
        </w:tc>
      </w:tr>
      <w:tr w:rsidR="00D24261" w:rsidRPr="00172D0E" w:rsidTr="00DE7B13">
        <w:tc>
          <w:tcPr>
            <w:tcW w:w="361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</w:rPr>
              <w:t xml:space="preserve">Sprawdziany wiadomości  </w:t>
            </w:r>
          </w:p>
        </w:tc>
        <w:tc>
          <w:tcPr>
            <w:tcW w:w="549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</w:rPr>
              <w:t>20 punktów</w:t>
            </w:r>
          </w:p>
        </w:tc>
      </w:tr>
      <w:tr w:rsidR="00D24261" w:rsidRPr="00172D0E" w:rsidTr="00DE7B13">
        <w:tc>
          <w:tcPr>
            <w:tcW w:w="361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</w:rPr>
              <w:t xml:space="preserve">Kartkówki i odpowiedzi ustne   </w:t>
            </w:r>
          </w:p>
        </w:tc>
        <w:tc>
          <w:tcPr>
            <w:tcW w:w="549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</w:rPr>
              <w:t>10 punktów</w:t>
            </w:r>
          </w:p>
        </w:tc>
      </w:tr>
      <w:tr w:rsidR="00D24261" w:rsidRPr="00172D0E" w:rsidTr="00DE7B13">
        <w:tc>
          <w:tcPr>
            <w:tcW w:w="361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</w:rPr>
              <w:t>Umiejętności</w:t>
            </w:r>
          </w:p>
        </w:tc>
        <w:tc>
          <w:tcPr>
            <w:tcW w:w="5494" w:type="dxa"/>
          </w:tcPr>
          <w:p w:rsidR="00D24261" w:rsidRPr="00172D0E" w:rsidRDefault="00D24261" w:rsidP="00172D0E">
            <w:pPr>
              <w:spacing w:line="360" w:lineRule="auto"/>
              <w:jc w:val="both"/>
            </w:pPr>
            <w:r w:rsidRPr="00172D0E">
              <w:rPr>
                <w:b/>
              </w:rPr>
              <w:t>5 punktów</w:t>
            </w:r>
          </w:p>
        </w:tc>
      </w:tr>
      <w:tr w:rsidR="00D24261" w:rsidRPr="00172D0E" w:rsidTr="00DE7B13">
        <w:tc>
          <w:tcPr>
            <w:tcW w:w="3614" w:type="dxa"/>
          </w:tcPr>
          <w:p w:rsidR="00D24261" w:rsidRPr="00172D0E" w:rsidRDefault="00D24261" w:rsidP="00172D0E">
            <w:pPr>
              <w:spacing w:line="360" w:lineRule="auto"/>
              <w:jc w:val="both"/>
              <w:rPr>
                <w:b/>
              </w:rPr>
            </w:pPr>
            <w:r w:rsidRPr="00172D0E">
              <w:rPr>
                <w:b/>
              </w:rPr>
              <w:t>Razem</w:t>
            </w:r>
          </w:p>
        </w:tc>
        <w:tc>
          <w:tcPr>
            <w:tcW w:w="5494" w:type="dxa"/>
          </w:tcPr>
          <w:p w:rsidR="00D24261" w:rsidRPr="00172D0E" w:rsidRDefault="00F4280B" w:rsidP="00172D0E">
            <w:pPr>
              <w:spacing w:line="360" w:lineRule="auto"/>
              <w:jc w:val="both"/>
              <w:rPr>
                <w:b/>
                <w:u w:val="single"/>
              </w:rPr>
            </w:pPr>
            <w:r w:rsidRPr="00172D0E">
              <w:rPr>
                <w:b/>
                <w:u w:val="single"/>
              </w:rPr>
              <w:t>35</w:t>
            </w:r>
            <w:r w:rsidR="00D24261" w:rsidRPr="00172D0E">
              <w:rPr>
                <w:b/>
                <w:u w:val="single"/>
              </w:rPr>
              <w:t xml:space="preserve"> punktów</w:t>
            </w:r>
          </w:p>
        </w:tc>
      </w:tr>
      <w:tr w:rsidR="00D24261" w:rsidRPr="00172D0E" w:rsidTr="00DE7B13">
        <w:tc>
          <w:tcPr>
            <w:tcW w:w="3614" w:type="dxa"/>
          </w:tcPr>
          <w:p w:rsidR="00D24261" w:rsidRPr="00172D0E" w:rsidRDefault="00D24261" w:rsidP="00172D0E">
            <w:pPr>
              <w:spacing w:line="360" w:lineRule="auto"/>
              <w:jc w:val="both"/>
              <w:rPr>
                <w:b/>
              </w:rPr>
            </w:pPr>
            <w:r w:rsidRPr="00172D0E">
              <w:rPr>
                <w:b/>
                <w:i/>
              </w:rPr>
              <w:t>Premia</w:t>
            </w:r>
          </w:p>
        </w:tc>
        <w:tc>
          <w:tcPr>
            <w:tcW w:w="5494" w:type="dxa"/>
          </w:tcPr>
          <w:p w:rsidR="00D24261" w:rsidRPr="00172D0E" w:rsidRDefault="00D24261" w:rsidP="00172D0E">
            <w:pPr>
              <w:spacing w:line="360" w:lineRule="auto"/>
              <w:jc w:val="both"/>
              <w:rPr>
                <w:b/>
              </w:rPr>
            </w:pPr>
            <w:r w:rsidRPr="00172D0E">
              <w:rPr>
                <w:b/>
                <w:i/>
              </w:rPr>
              <w:t>do 5% dodatkowych punktów na koniec  każdego półrocza</w:t>
            </w:r>
          </w:p>
        </w:tc>
      </w:tr>
    </w:tbl>
    <w:p w:rsidR="0056713F" w:rsidRPr="00172D0E" w:rsidRDefault="0056713F" w:rsidP="00172D0E">
      <w:pPr>
        <w:suppressAutoHyphens/>
        <w:jc w:val="both"/>
        <w:rPr>
          <w:i/>
          <w:iCs/>
          <w:lang w:eastAsia="ar-SA"/>
        </w:rPr>
      </w:pPr>
    </w:p>
    <w:p w:rsidR="006B2C89" w:rsidRPr="00172D0E" w:rsidRDefault="006B2C89" w:rsidP="00172D0E">
      <w:pPr>
        <w:jc w:val="both"/>
      </w:pPr>
    </w:p>
    <w:p w:rsidR="0098210C" w:rsidRPr="00172D0E" w:rsidRDefault="00A8764B" w:rsidP="00172D0E">
      <w:pPr>
        <w:jc w:val="both"/>
        <w:rPr>
          <w:b/>
        </w:rPr>
      </w:pPr>
      <w:r w:rsidRPr="00172D0E">
        <w:rPr>
          <w:b/>
        </w:rPr>
        <w:t>KRYTERIA OCENIANIA POSZCZEGÓLNYCH FORM AKTYWNOŚCI:</w:t>
      </w:r>
    </w:p>
    <w:p w:rsidR="00C5462B" w:rsidRPr="00172D0E" w:rsidRDefault="00C5462B" w:rsidP="00172D0E">
      <w:pPr>
        <w:jc w:val="both"/>
        <w:rPr>
          <w:b/>
        </w:rPr>
      </w:pPr>
      <w:r w:rsidRPr="00172D0E">
        <w:rPr>
          <w:b/>
        </w:rPr>
        <w:t>Spraw</w:t>
      </w:r>
      <w:r w:rsidR="003C4FEF">
        <w:rPr>
          <w:b/>
        </w:rPr>
        <w:t xml:space="preserve">dziany wiadomości </w:t>
      </w:r>
      <w:r w:rsidR="00D24261" w:rsidRPr="00172D0E">
        <w:rPr>
          <w:b/>
        </w:rPr>
        <w:t xml:space="preserve"> (0-20 p</w:t>
      </w:r>
      <w:r w:rsidR="00A375B9" w:rsidRPr="00172D0E">
        <w:rPr>
          <w:b/>
        </w:rPr>
        <w:t>kt.)</w:t>
      </w:r>
    </w:p>
    <w:p w:rsidR="00A375B9" w:rsidRPr="00172D0E" w:rsidRDefault="00A375B9" w:rsidP="00172D0E">
      <w:pPr>
        <w:jc w:val="both"/>
        <w:rPr>
          <w:rFonts w:eastAsia="Calibri"/>
          <w:lang w:eastAsia="en-US"/>
        </w:rPr>
      </w:pPr>
      <w:r w:rsidRPr="00172D0E">
        <w:rPr>
          <w:rFonts w:eastAsia="Calibri"/>
          <w:lang w:eastAsia="en-US"/>
        </w:rPr>
        <w:t>- zapowiadany przynajmniej tydzień wcześniej i poprzedzony powtórze</w:t>
      </w:r>
      <w:r w:rsidR="00D17CCC">
        <w:rPr>
          <w:rFonts w:eastAsia="Calibri"/>
          <w:lang w:eastAsia="en-US"/>
        </w:rPr>
        <w:t>niem wiadomości,</w:t>
      </w:r>
    </w:p>
    <w:p w:rsidR="00A375B9" w:rsidRPr="00172D0E" w:rsidRDefault="00A375B9" w:rsidP="00172D0E">
      <w:pPr>
        <w:jc w:val="both"/>
        <w:rPr>
          <w:rFonts w:eastAsia="Calibri"/>
          <w:lang w:eastAsia="en-US"/>
        </w:rPr>
      </w:pPr>
      <w:r w:rsidRPr="00172D0E">
        <w:rPr>
          <w:rFonts w:eastAsia="Calibri"/>
          <w:lang w:eastAsia="en-US"/>
        </w:rPr>
        <w:t>- obowiązkowy - w przypadku nieobecności usprawiedliwionej na sprawdzianie, uczeń pisze go</w:t>
      </w:r>
      <w:r w:rsidR="00F4280B" w:rsidRPr="00172D0E">
        <w:rPr>
          <w:rFonts w:eastAsia="Calibri"/>
          <w:lang w:eastAsia="en-US"/>
        </w:rPr>
        <w:t xml:space="preserve"> na następnej lekcji lub</w:t>
      </w:r>
      <w:r w:rsidRPr="00172D0E">
        <w:rPr>
          <w:rFonts w:eastAsia="Calibri"/>
          <w:lang w:eastAsia="en-US"/>
        </w:rPr>
        <w:t xml:space="preserve"> w terminie ustalonym przez nauczyciela</w:t>
      </w:r>
      <w:r w:rsidR="00077AB2" w:rsidRPr="00172D0E">
        <w:rPr>
          <w:rFonts w:eastAsia="Calibri"/>
          <w:lang w:eastAsia="en-US"/>
        </w:rPr>
        <w:t xml:space="preserve"> (w</w:t>
      </w:r>
      <w:r w:rsidR="00077AB2" w:rsidRPr="00172D0E">
        <w:t xml:space="preserve"> terminie nieprzekraczającym dwóch tygodni od powrotu do szkoły),</w:t>
      </w:r>
    </w:p>
    <w:p w:rsidR="00D24261" w:rsidRPr="00172D0E" w:rsidRDefault="00A375B9" w:rsidP="00172D0E">
      <w:pPr>
        <w:jc w:val="both"/>
        <w:rPr>
          <w:b/>
          <w:bCs/>
        </w:rPr>
      </w:pPr>
      <w:r w:rsidRPr="00172D0E">
        <w:rPr>
          <w:rFonts w:eastAsia="Calibri"/>
          <w:lang w:eastAsia="en-US"/>
        </w:rPr>
        <w:t>-</w:t>
      </w:r>
      <w:r w:rsidR="00D24261" w:rsidRPr="00172D0E">
        <w:t xml:space="preserve"> dopus</w:t>
      </w:r>
      <w:r w:rsidR="00044D60" w:rsidRPr="00172D0E">
        <w:t>zczalna jest poprawa sprawdzianów - na bieżąco,</w:t>
      </w:r>
      <w:r w:rsidR="00F4280B" w:rsidRPr="00172D0E">
        <w:t xml:space="preserve"> odbywa się tylko raz</w:t>
      </w:r>
      <w:r w:rsidR="00044D60" w:rsidRPr="00172D0E">
        <w:t xml:space="preserve"> </w:t>
      </w:r>
      <w:r w:rsidR="00F4280B" w:rsidRPr="00172D0E">
        <w:t xml:space="preserve">poza lekcjami </w:t>
      </w:r>
      <w:r w:rsidR="00044D60" w:rsidRPr="00172D0E">
        <w:t>w ciągu tygodnia od rozdania prac, w terminie ustalonym</w:t>
      </w:r>
      <w:r w:rsidRPr="00172D0E">
        <w:t xml:space="preserve"> przez nauczyciela</w:t>
      </w:r>
      <w:r w:rsidR="00D24261" w:rsidRPr="00172D0E">
        <w:t>,</w:t>
      </w:r>
    </w:p>
    <w:p w:rsidR="00E17961" w:rsidRPr="00172D0E" w:rsidRDefault="00A375B9" w:rsidP="00172D0E">
      <w:pPr>
        <w:jc w:val="both"/>
      </w:pPr>
      <w:r w:rsidRPr="00172D0E">
        <w:rPr>
          <w:rFonts w:eastAsia="Calibri"/>
          <w:lang w:eastAsia="en-US"/>
        </w:rPr>
        <w:t>- w przypadku, kiedy uczeń napisze lepiej sprawdzian poprawkowy, brana jest pod uwagę wyższa punktacja, a kiedy napisze na mniejszą ilość punktów, to wyliczana jest średnia z pracy pierwszej i poprawy,</w:t>
      </w:r>
      <w:r w:rsidR="00E17961" w:rsidRPr="00172D0E">
        <w:t xml:space="preserve"> </w:t>
      </w:r>
    </w:p>
    <w:p w:rsidR="00A375B9" w:rsidRPr="00172D0E" w:rsidRDefault="00E17961" w:rsidP="00172D0E">
      <w:pPr>
        <w:jc w:val="both"/>
      </w:pPr>
      <w:r w:rsidRPr="00172D0E">
        <w:t>- uczeń, który nie przestrzega zasad pisania sprawdzianu, np. ściąga, nie ma prawa do pisania jego poprawy.</w:t>
      </w:r>
    </w:p>
    <w:p w:rsidR="00E17961" w:rsidRPr="00172D0E" w:rsidRDefault="00A375B9" w:rsidP="00172D0E">
      <w:pPr>
        <w:jc w:val="both"/>
      </w:pPr>
      <w:r w:rsidRPr="00172D0E">
        <w:rPr>
          <w:rFonts w:eastAsia="Calibri"/>
          <w:lang w:eastAsia="en-US"/>
        </w:rPr>
        <w:t xml:space="preserve">- </w:t>
      </w:r>
      <w:r w:rsidR="00F4280B" w:rsidRPr="00172D0E">
        <w:t>nieobecność nieusprawiedliwiona powoduje, że uczeń traci prawo do napisania sprawdzianu i otrzymuje zero punktów. Usprawiedliwienie powinno być dostarczone wychowawcy klasy w terminie trzech dni od powrotu ucznia do szkoły i okazane nauczycielowi prowadzącemu przedmiot w celu ustalenia terminu sprawdzianu</w:t>
      </w:r>
      <w:r w:rsidR="00AB2517">
        <w:t>.</w:t>
      </w:r>
    </w:p>
    <w:p w:rsidR="006256FE" w:rsidRDefault="006256FE" w:rsidP="00172D0E">
      <w:pPr>
        <w:jc w:val="both"/>
        <w:rPr>
          <w:b/>
          <w:u w:val="single"/>
        </w:rPr>
      </w:pPr>
    </w:p>
    <w:p w:rsidR="006256FE" w:rsidRDefault="006256FE" w:rsidP="00172D0E">
      <w:pPr>
        <w:jc w:val="both"/>
        <w:rPr>
          <w:b/>
          <w:u w:val="single"/>
        </w:rPr>
      </w:pPr>
    </w:p>
    <w:p w:rsidR="00A375B9" w:rsidRPr="00172D0E" w:rsidRDefault="003914C4" w:rsidP="00172D0E">
      <w:pPr>
        <w:jc w:val="both"/>
        <w:rPr>
          <w:b/>
          <w:u w:val="single"/>
        </w:rPr>
      </w:pPr>
      <w:r w:rsidRPr="00172D0E">
        <w:rPr>
          <w:b/>
          <w:u w:val="single"/>
        </w:rPr>
        <w:lastRenderedPageBreak/>
        <w:t>K</w:t>
      </w:r>
      <w:r w:rsidR="0098210C" w:rsidRPr="00172D0E">
        <w:rPr>
          <w:b/>
          <w:u w:val="single"/>
        </w:rPr>
        <w:t>artkówki</w:t>
      </w:r>
      <w:r w:rsidR="00077AB2" w:rsidRPr="00172D0E">
        <w:rPr>
          <w:b/>
          <w:u w:val="single"/>
        </w:rPr>
        <w:t>, odpowiedź ustna</w:t>
      </w:r>
      <w:r w:rsidR="0098210C" w:rsidRPr="00172D0E">
        <w:rPr>
          <w:b/>
          <w:u w:val="single"/>
        </w:rPr>
        <w:t xml:space="preserve"> </w:t>
      </w:r>
      <w:r w:rsidR="00A375B9" w:rsidRPr="00172D0E">
        <w:rPr>
          <w:b/>
          <w:u w:val="single"/>
        </w:rPr>
        <w:t>(0-10 pkt.)</w:t>
      </w:r>
    </w:p>
    <w:p w:rsidR="00D24261" w:rsidRPr="00172D0E" w:rsidRDefault="00A375B9" w:rsidP="00172D0E">
      <w:pPr>
        <w:jc w:val="both"/>
      </w:pPr>
      <w:r w:rsidRPr="00172D0E">
        <w:t xml:space="preserve">- </w:t>
      </w:r>
      <w:r w:rsidR="00D24261" w:rsidRPr="00172D0E">
        <w:rPr>
          <w:lang w:eastAsia="ar-SA"/>
        </w:rPr>
        <w:t>zapowiedziane przynajmniej dzień wcześniej</w:t>
      </w:r>
      <w:r w:rsidR="00E17961" w:rsidRPr="00172D0E">
        <w:rPr>
          <w:lang w:eastAsia="ar-SA"/>
        </w:rPr>
        <w:t>,</w:t>
      </w:r>
    </w:p>
    <w:p w:rsidR="00077AB2" w:rsidRPr="00172D0E" w:rsidRDefault="00D24261" w:rsidP="00172D0E">
      <w:pPr>
        <w:jc w:val="both"/>
      </w:pPr>
      <w:r w:rsidRPr="00172D0E">
        <w:t>- obejmują</w:t>
      </w:r>
      <w:r w:rsidR="0098210C" w:rsidRPr="00172D0E">
        <w:t xml:space="preserve"> materiał </w:t>
      </w:r>
      <w:r w:rsidR="003914C4" w:rsidRPr="00172D0E">
        <w:t xml:space="preserve">nauczania </w:t>
      </w:r>
      <w:r w:rsidR="0098210C" w:rsidRPr="00172D0E">
        <w:t xml:space="preserve">najwyżej z </w:t>
      </w:r>
      <w:r w:rsidR="00A375B9" w:rsidRPr="00172D0E">
        <w:t>3</w:t>
      </w:r>
      <w:r w:rsidR="00AB2517">
        <w:t xml:space="preserve"> </w:t>
      </w:r>
      <w:r w:rsidR="00E17961" w:rsidRPr="00172D0E">
        <w:t>ostatnich lekcji</w:t>
      </w:r>
      <w:r w:rsidR="00077AB2" w:rsidRPr="00172D0E">
        <w:rPr>
          <w:rFonts w:ascii="Bookman Old Style" w:hAnsi="Bookman Old Style"/>
        </w:rPr>
        <w:t xml:space="preserve"> </w:t>
      </w:r>
      <w:r w:rsidR="006256FE">
        <w:t>lub materiał wskazany</w:t>
      </w:r>
      <w:r w:rsidR="00077AB2" w:rsidRPr="00172D0E">
        <w:t xml:space="preserve"> przez nauczyciela</w:t>
      </w:r>
      <w:r w:rsidR="00AB2517">
        <w:t>,</w:t>
      </w:r>
    </w:p>
    <w:p w:rsidR="00D24261" w:rsidRPr="006256FE" w:rsidRDefault="00D24261" w:rsidP="00172D0E">
      <w:pPr>
        <w:jc w:val="both"/>
        <w:rPr>
          <w:b/>
          <w:bCs/>
        </w:rPr>
      </w:pPr>
      <w:r w:rsidRPr="00172D0E">
        <w:t>-</w:t>
      </w:r>
      <w:r w:rsidR="009D0D9D" w:rsidRPr="00172D0E">
        <w:t xml:space="preserve"> uczeń może poprawi</w:t>
      </w:r>
      <w:r w:rsidR="00077AB2" w:rsidRPr="00172D0E">
        <w:t xml:space="preserve">ć jedną kartkówkę w semestrze, poprawa odbywa się </w:t>
      </w:r>
      <w:r w:rsidR="00AB2517">
        <w:t xml:space="preserve">na bieżąco i raz </w:t>
      </w:r>
      <w:r w:rsidR="006256FE" w:rsidRPr="00172D0E">
        <w:t>poza lekcjami w ciągu tygodnia od rozdania prac, w terminie ustalonym przez nauczyciela,</w:t>
      </w:r>
    </w:p>
    <w:p w:rsidR="00A375B9" w:rsidRPr="00172D0E" w:rsidRDefault="0098210C" w:rsidP="00172D0E">
      <w:pPr>
        <w:jc w:val="both"/>
      </w:pPr>
      <w:r w:rsidRPr="00172D0E">
        <w:t xml:space="preserve">- przy odpowiedzi ustnej obowiązuje znajomość materiału z </w:t>
      </w:r>
      <w:r w:rsidR="00A375B9" w:rsidRPr="00172D0E">
        <w:t>3</w:t>
      </w:r>
      <w:r w:rsidR="00E17961" w:rsidRPr="00172D0E">
        <w:t xml:space="preserve"> </w:t>
      </w:r>
      <w:r w:rsidRPr="00172D0E">
        <w:t>ostatnich lekcji, w przypadku lekcji powtórzeniowych z całego dzia</w:t>
      </w:r>
      <w:r w:rsidR="00A375B9" w:rsidRPr="00172D0E">
        <w:t>łu,</w:t>
      </w:r>
    </w:p>
    <w:p w:rsidR="00077AB2" w:rsidRPr="00172D0E" w:rsidRDefault="00077AB2" w:rsidP="00172D0E">
      <w:pPr>
        <w:jc w:val="both"/>
      </w:pPr>
    </w:p>
    <w:p w:rsidR="00C539CC" w:rsidRPr="00172D0E" w:rsidRDefault="00077AB2" w:rsidP="00172D0E">
      <w:pPr>
        <w:jc w:val="both"/>
      </w:pPr>
      <w:r w:rsidRPr="00172D0E">
        <w:t>U</w:t>
      </w:r>
      <w:r w:rsidR="0098210C" w:rsidRPr="00172D0E">
        <w:t>czeń ma prawo zgłosić przed lekcją nieprzygotowanie i wówczas jest zwolniony z odpow</w:t>
      </w:r>
      <w:r w:rsidR="00C539CC" w:rsidRPr="00172D0E">
        <w:t>i</w:t>
      </w:r>
      <w:r w:rsidR="00A375B9" w:rsidRPr="00172D0E">
        <w:t>edzi ustnej ( w przypadku dwóch</w:t>
      </w:r>
      <w:r w:rsidR="0098210C" w:rsidRPr="00172D0E">
        <w:t xml:space="preserve"> godzin ty</w:t>
      </w:r>
      <w:r w:rsidR="00C539CC" w:rsidRPr="00172D0E">
        <w:t>godniow</w:t>
      </w:r>
      <w:r w:rsidRPr="00172D0E">
        <w:t xml:space="preserve">o – dwa </w:t>
      </w:r>
      <w:r w:rsidR="0098210C" w:rsidRPr="00172D0E">
        <w:t xml:space="preserve"> razy w ciągu półrocza</w:t>
      </w:r>
      <w:r w:rsidRPr="00172D0E">
        <w:t>, jednej godziny – jeden raz</w:t>
      </w:r>
      <w:r w:rsidR="00A375B9" w:rsidRPr="00172D0E">
        <w:t xml:space="preserve"> w ciągu półrocza).</w:t>
      </w:r>
      <w:r w:rsidR="00C539CC" w:rsidRPr="00172D0E">
        <w:t xml:space="preserve"> </w:t>
      </w:r>
    </w:p>
    <w:p w:rsidR="00077AB2" w:rsidRPr="00172D0E" w:rsidRDefault="00077AB2" w:rsidP="00172D0E">
      <w:pPr>
        <w:ind w:left="142"/>
        <w:jc w:val="both"/>
      </w:pPr>
    </w:p>
    <w:p w:rsidR="009B71C7" w:rsidRPr="00172D0E" w:rsidRDefault="003914C4" w:rsidP="00172D0E">
      <w:pPr>
        <w:jc w:val="both"/>
        <w:rPr>
          <w:b/>
          <w:u w:val="single"/>
        </w:rPr>
      </w:pPr>
      <w:r w:rsidRPr="00172D0E">
        <w:rPr>
          <w:b/>
          <w:u w:val="single"/>
        </w:rPr>
        <w:t>U</w:t>
      </w:r>
      <w:r w:rsidR="0098210C" w:rsidRPr="00172D0E">
        <w:rPr>
          <w:b/>
          <w:u w:val="single"/>
        </w:rPr>
        <w:t xml:space="preserve">miejętności </w:t>
      </w:r>
      <w:r w:rsidR="00DE7B13" w:rsidRPr="00172D0E">
        <w:rPr>
          <w:b/>
          <w:u w:val="single"/>
        </w:rPr>
        <w:t xml:space="preserve"> </w:t>
      </w:r>
      <w:r w:rsidR="009B71C7" w:rsidRPr="00172D0E">
        <w:rPr>
          <w:b/>
          <w:u w:val="single"/>
        </w:rPr>
        <w:t>(0-5 pkt.)</w:t>
      </w:r>
    </w:p>
    <w:p w:rsidR="00166AF9" w:rsidRPr="00166AF9" w:rsidRDefault="00A81A04" w:rsidP="00172D0E">
      <w:pPr>
        <w:jc w:val="both"/>
      </w:pPr>
      <w:r w:rsidRPr="00172D0E">
        <w:t>- ocena za</w:t>
      </w:r>
      <w:r w:rsidR="00166AF9" w:rsidRPr="00166AF9">
        <w:t xml:space="preserve"> </w:t>
      </w:r>
      <w:r w:rsidRPr="00172D0E">
        <w:t xml:space="preserve">wykonanie  zadań podczas lekcji </w:t>
      </w:r>
    </w:p>
    <w:p w:rsidR="00166AF9" w:rsidRPr="00172D0E" w:rsidRDefault="00F35BFC" w:rsidP="00172D0E">
      <w:pPr>
        <w:jc w:val="both"/>
        <w:rPr>
          <w:b/>
          <w:u w:val="single"/>
        </w:rPr>
      </w:pPr>
      <w:r w:rsidRPr="00172D0E">
        <w:rPr>
          <w:color w:val="000000"/>
        </w:rPr>
        <w:t>-krótkie prace pisemne,</w:t>
      </w:r>
    </w:p>
    <w:p w:rsidR="00216143" w:rsidRPr="00172D0E" w:rsidRDefault="00216143" w:rsidP="00172D0E">
      <w:pPr>
        <w:jc w:val="both"/>
        <w:rPr>
          <w:b/>
          <w:u w:val="single"/>
        </w:rPr>
      </w:pPr>
    </w:p>
    <w:p w:rsidR="009B71C7" w:rsidRPr="00172D0E" w:rsidRDefault="003914C4" w:rsidP="00172D0E">
      <w:pPr>
        <w:jc w:val="both"/>
        <w:rPr>
          <w:b/>
        </w:rPr>
      </w:pPr>
      <w:r w:rsidRPr="00172D0E">
        <w:rPr>
          <w:b/>
          <w:u w:val="single"/>
        </w:rPr>
        <w:t>P</w:t>
      </w:r>
      <w:r w:rsidR="0098210C" w:rsidRPr="00172D0E">
        <w:rPr>
          <w:b/>
          <w:u w:val="single"/>
        </w:rPr>
        <w:t>remia</w:t>
      </w:r>
      <w:r w:rsidR="0098210C" w:rsidRPr="00172D0E">
        <w:rPr>
          <w:b/>
        </w:rPr>
        <w:t xml:space="preserve"> </w:t>
      </w:r>
      <w:r w:rsidR="009B71C7" w:rsidRPr="00172D0E">
        <w:rPr>
          <w:b/>
        </w:rPr>
        <w:t>(0- 5%)</w:t>
      </w:r>
    </w:p>
    <w:p w:rsidR="004C7A37" w:rsidRPr="004C7A37" w:rsidRDefault="00216143" w:rsidP="00172D0E">
      <w:pPr>
        <w:jc w:val="both"/>
      </w:pPr>
      <w:r w:rsidRPr="00172D0E">
        <w:t xml:space="preserve">Ma </w:t>
      </w:r>
      <w:r w:rsidR="0098210C" w:rsidRPr="00172D0E">
        <w:t>charakter uznaniow</w:t>
      </w:r>
      <w:r w:rsidR="003F39B7" w:rsidRPr="00172D0E">
        <w:t xml:space="preserve">y </w:t>
      </w:r>
      <w:r w:rsidR="00FA419E" w:rsidRPr="00172D0E">
        <w:t xml:space="preserve">i może być przyznana na koniec </w:t>
      </w:r>
      <w:r w:rsidR="009B71C7" w:rsidRPr="00172D0E">
        <w:t xml:space="preserve">każdego </w:t>
      </w:r>
      <w:r w:rsidR="00FA419E" w:rsidRPr="00172D0E">
        <w:t>semestru</w:t>
      </w:r>
      <w:r w:rsidR="004C7A37" w:rsidRPr="00172D0E">
        <w:t>:</w:t>
      </w:r>
      <w:r w:rsidR="00043D3F" w:rsidRPr="00172D0E">
        <w:t xml:space="preserve"> </w:t>
      </w:r>
    </w:p>
    <w:p w:rsidR="004C7A37" w:rsidRPr="004C7A37" w:rsidRDefault="004C7A37" w:rsidP="00172D0E">
      <w:pPr>
        <w:jc w:val="both"/>
      </w:pPr>
      <w:r w:rsidRPr="00172D0E">
        <w:t xml:space="preserve">- </w:t>
      </w:r>
      <w:r w:rsidRPr="004C7A37">
        <w:t xml:space="preserve"> </w:t>
      </w:r>
      <w:r w:rsidRPr="00172D0E">
        <w:t xml:space="preserve">za </w:t>
      </w:r>
      <w:r w:rsidRPr="004C7A37">
        <w:t>systematyczne przygotowywanie się do lekcji</w:t>
      </w:r>
      <w:r w:rsidR="00216143" w:rsidRPr="00172D0E">
        <w:t>,</w:t>
      </w:r>
    </w:p>
    <w:p w:rsidR="004C7A37" w:rsidRPr="004C7A37" w:rsidRDefault="004C7A37" w:rsidP="00172D0E">
      <w:pPr>
        <w:jc w:val="both"/>
      </w:pPr>
      <w:r w:rsidRPr="00172D0E">
        <w:t xml:space="preserve">- </w:t>
      </w:r>
      <w:r w:rsidRPr="004C7A37">
        <w:t xml:space="preserve"> </w:t>
      </w:r>
      <w:r w:rsidRPr="00172D0E">
        <w:t xml:space="preserve">za </w:t>
      </w:r>
      <w:r w:rsidRPr="004C7A37">
        <w:t xml:space="preserve">włożony wkład pracy ucznia w zależności od jego indywidualnych </w:t>
      </w:r>
      <w:r w:rsidR="00052ABC" w:rsidRPr="00172D0E">
        <w:t>możliwośc</w:t>
      </w:r>
      <w:r w:rsidRPr="004C7A37">
        <w:t>i</w:t>
      </w:r>
      <w:r w:rsidR="00216143" w:rsidRPr="00172D0E">
        <w:t>,</w:t>
      </w:r>
    </w:p>
    <w:p w:rsidR="004C7A37" w:rsidRPr="004C7A37" w:rsidRDefault="004C7A37" w:rsidP="00172D0E">
      <w:pPr>
        <w:jc w:val="both"/>
      </w:pPr>
      <w:r w:rsidRPr="00172D0E">
        <w:t xml:space="preserve">- za </w:t>
      </w:r>
      <w:r w:rsidRPr="004C7A37">
        <w:t>zaangażowanie w pogłębianiu wiedzy i umiejętności geograficznych (np. udział w konkursach, warsztatach)</w:t>
      </w:r>
      <w:r w:rsidR="00216143" w:rsidRPr="00172D0E">
        <w:t>,</w:t>
      </w:r>
    </w:p>
    <w:p w:rsidR="004C7A37" w:rsidRPr="004C7A37" w:rsidRDefault="004C7A37" w:rsidP="00172D0E">
      <w:pPr>
        <w:jc w:val="both"/>
      </w:pPr>
      <w:r w:rsidRPr="004C7A37">
        <w:t xml:space="preserve">- </w:t>
      </w:r>
      <w:r w:rsidRPr="00172D0E">
        <w:t xml:space="preserve">za </w:t>
      </w:r>
      <w:r w:rsidRPr="004C7A37">
        <w:t>postęp w nauce, aktywną pracę na zajęciach</w:t>
      </w:r>
      <w:r w:rsidR="00216143" w:rsidRPr="00172D0E">
        <w:t>.</w:t>
      </w:r>
    </w:p>
    <w:p w:rsidR="00032263" w:rsidRPr="00172D0E" w:rsidRDefault="00032263" w:rsidP="00172D0E">
      <w:pPr>
        <w:jc w:val="both"/>
      </w:pPr>
    </w:p>
    <w:p w:rsidR="00032263" w:rsidRPr="00172D0E" w:rsidRDefault="00032263" w:rsidP="00172D0E">
      <w:pPr>
        <w:jc w:val="both"/>
      </w:pPr>
      <w:r w:rsidRPr="00172D0E">
        <w:rPr>
          <w:b/>
        </w:rPr>
        <w:t xml:space="preserve">Ocena śródroczna i </w:t>
      </w:r>
      <w:proofErr w:type="spellStart"/>
      <w:r w:rsidRPr="00172D0E">
        <w:rPr>
          <w:b/>
        </w:rPr>
        <w:t>końcoworoczna</w:t>
      </w:r>
      <w:proofErr w:type="spellEnd"/>
      <w:r w:rsidRPr="00172D0E">
        <w:t xml:space="preserve"> z przedmiotu jest sumą punktów z poszczególnych</w:t>
      </w:r>
    </w:p>
    <w:p w:rsidR="00032263" w:rsidRPr="00172D0E" w:rsidRDefault="00032263" w:rsidP="00172D0E">
      <w:pPr>
        <w:jc w:val="both"/>
      </w:pPr>
      <w:r w:rsidRPr="00172D0E">
        <w:t>obszarów oceniania i obliczana według zasady:</w:t>
      </w:r>
    </w:p>
    <w:p w:rsidR="00032263" w:rsidRPr="00172D0E" w:rsidRDefault="00032263" w:rsidP="00172D0E">
      <w:pPr>
        <w:jc w:val="both"/>
      </w:pPr>
      <w:r w:rsidRPr="00172D0E">
        <w:t>95% - 100% – celujący</w:t>
      </w:r>
    </w:p>
    <w:p w:rsidR="00032263" w:rsidRPr="00172D0E" w:rsidRDefault="00032263" w:rsidP="00172D0E">
      <w:pPr>
        <w:jc w:val="both"/>
      </w:pPr>
      <w:r w:rsidRPr="00172D0E">
        <w:t>86% - 94% – bardzo dobry</w:t>
      </w:r>
    </w:p>
    <w:p w:rsidR="00032263" w:rsidRPr="00172D0E" w:rsidRDefault="00032263" w:rsidP="00172D0E">
      <w:pPr>
        <w:jc w:val="both"/>
      </w:pPr>
      <w:r w:rsidRPr="00172D0E">
        <w:t>72% - 85% – dobry</w:t>
      </w:r>
    </w:p>
    <w:p w:rsidR="00032263" w:rsidRPr="00172D0E" w:rsidRDefault="00BB46C2" w:rsidP="00172D0E">
      <w:pPr>
        <w:jc w:val="both"/>
      </w:pPr>
      <w:r>
        <w:t>50</w:t>
      </w:r>
      <w:r w:rsidR="00032263" w:rsidRPr="00172D0E">
        <w:t>% - 71% – dostateczny</w:t>
      </w:r>
    </w:p>
    <w:p w:rsidR="00032263" w:rsidRPr="00172D0E" w:rsidRDefault="00BB46C2" w:rsidP="00172D0E">
      <w:pPr>
        <w:jc w:val="both"/>
      </w:pPr>
      <w:r>
        <w:t>30% - 49</w:t>
      </w:r>
      <w:r w:rsidR="00032263" w:rsidRPr="00172D0E">
        <w:t>% – dopuszczający</w:t>
      </w:r>
    </w:p>
    <w:p w:rsidR="009D0D9D" w:rsidRPr="00172D0E" w:rsidRDefault="00BB46C2" w:rsidP="00172D0E">
      <w:pPr>
        <w:jc w:val="both"/>
      </w:pPr>
      <w:r>
        <w:t xml:space="preserve"> 0% - 2</w:t>
      </w:r>
      <w:r w:rsidR="00032263" w:rsidRPr="00172D0E">
        <w:t>9% – nie</w:t>
      </w:r>
      <w:r w:rsidR="00C13571" w:rsidRPr="00172D0E">
        <w:t>dostateczny</w:t>
      </w:r>
    </w:p>
    <w:p w:rsidR="00C13571" w:rsidRPr="00172D0E" w:rsidRDefault="00C13571" w:rsidP="00172D0E">
      <w:pPr>
        <w:jc w:val="both"/>
        <w:rPr>
          <w:b/>
        </w:rPr>
      </w:pPr>
    </w:p>
    <w:p w:rsidR="0098210C" w:rsidRPr="00172D0E" w:rsidRDefault="00C13571" w:rsidP="00172D0E">
      <w:pPr>
        <w:jc w:val="both"/>
      </w:pPr>
      <w:r w:rsidRPr="00172D0E">
        <w:rPr>
          <w:b/>
        </w:rPr>
        <w:t>Ocena roczna</w:t>
      </w:r>
      <w:r w:rsidRPr="00172D0E">
        <w:t xml:space="preserve"> jest średnią punktów, jakie uczeń uzyskał w obu półroczach.</w:t>
      </w:r>
    </w:p>
    <w:p w:rsidR="00C13571" w:rsidRPr="00172D0E" w:rsidRDefault="00C13571" w:rsidP="00172D0E">
      <w:pPr>
        <w:jc w:val="both"/>
        <w:rPr>
          <w:b/>
        </w:rPr>
      </w:pPr>
    </w:p>
    <w:p w:rsidR="0098210C" w:rsidRPr="00172D0E" w:rsidRDefault="0098210C" w:rsidP="00172D0E">
      <w:pPr>
        <w:jc w:val="both"/>
        <w:rPr>
          <w:b/>
        </w:rPr>
      </w:pPr>
      <w:r w:rsidRPr="00172D0E">
        <w:rPr>
          <w:b/>
        </w:rPr>
        <w:t xml:space="preserve">Sposoby </w:t>
      </w:r>
      <w:r w:rsidR="006B2C89" w:rsidRPr="00172D0E">
        <w:rPr>
          <w:b/>
        </w:rPr>
        <w:t>informowania uczniów i rodziców:</w:t>
      </w:r>
    </w:p>
    <w:p w:rsidR="0098210C" w:rsidRPr="00172D0E" w:rsidRDefault="0098210C" w:rsidP="00172D0E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</w:pPr>
      <w:r w:rsidRPr="00172D0E">
        <w:t>Na pierwszej godzinie le</w:t>
      </w:r>
      <w:r w:rsidR="009B71C7" w:rsidRPr="00172D0E">
        <w:t>kcyjnej zapoznajemy uczniów z PZ</w:t>
      </w:r>
      <w:r w:rsidRPr="00172D0E">
        <w:t>O.</w:t>
      </w:r>
    </w:p>
    <w:p w:rsidR="0098210C" w:rsidRPr="00172D0E" w:rsidRDefault="00251FB4" w:rsidP="00172D0E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</w:pPr>
      <w:r w:rsidRPr="00172D0E">
        <w:t>Oceny cząstkowe są jawne</w:t>
      </w:r>
      <w:r w:rsidR="0098210C" w:rsidRPr="00172D0E">
        <w:t>, oparte o opracowane kryteria.</w:t>
      </w:r>
    </w:p>
    <w:p w:rsidR="0098210C" w:rsidRPr="00172D0E" w:rsidRDefault="0098210C" w:rsidP="00172D0E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</w:pPr>
      <w:r w:rsidRPr="00172D0E">
        <w:t xml:space="preserve">Sprawdzone prace pisemne są omawiane w czasie zajęć. </w:t>
      </w:r>
    </w:p>
    <w:p w:rsidR="0098210C" w:rsidRPr="00172D0E" w:rsidRDefault="0098210C" w:rsidP="00172D0E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</w:pPr>
      <w:r w:rsidRPr="00172D0E">
        <w:t>Sprawdzone i ocenione sprawdziany i kartkówk</w:t>
      </w:r>
      <w:r w:rsidR="00251FB4" w:rsidRPr="00172D0E">
        <w:t xml:space="preserve">i uczniowie otrzymują do wglądu </w:t>
      </w:r>
      <w:r w:rsidR="00A938BF" w:rsidRPr="00172D0E">
        <w:t xml:space="preserve">na zajęciach </w:t>
      </w:r>
      <w:r w:rsidR="00251FB4" w:rsidRPr="00172D0E">
        <w:t xml:space="preserve">i zwracają nauczycielowi. </w:t>
      </w:r>
    </w:p>
    <w:p w:rsidR="00A938BF" w:rsidRPr="00172D0E" w:rsidRDefault="00A938BF" w:rsidP="00172D0E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</w:pPr>
      <w:r w:rsidRPr="00172D0E">
        <w:t>Punkty są wpisywane do dziennika elektronicznego.</w:t>
      </w:r>
    </w:p>
    <w:p w:rsidR="00C13571" w:rsidRPr="00172D0E" w:rsidRDefault="0098210C" w:rsidP="00172D0E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</w:pPr>
      <w:r w:rsidRPr="00172D0E">
        <w:t>Prace pisemne są przechow</w:t>
      </w:r>
      <w:r w:rsidR="00347064" w:rsidRPr="00172D0E">
        <w:t xml:space="preserve">ywane w szkole </w:t>
      </w:r>
      <w:r w:rsidRPr="00172D0E">
        <w:t xml:space="preserve">i </w:t>
      </w:r>
      <w:r w:rsidR="00251FB4" w:rsidRPr="00172D0E">
        <w:t>mogą być udostępnio</w:t>
      </w:r>
      <w:r w:rsidRPr="00172D0E">
        <w:t>ne rodzicom</w:t>
      </w:r>
      <w:r w:rsidR="00DC49FD" w:rsidRPr="00172D0E">
        <w:t xml:space="preserve"> </w:t>
      </w:r>
      <w:r w:rsidR="00006DE5" w:rsidRPr="00172D0E">
        <w:t xml:space="preserve"> podczas konsultacji.</w:t>
      </w:r>
      <w:r w:rsidR="00C13571" w:rsidRPr="00172D0E">
        <w:t>.</w:t>
      </w:r>
    </w:p>
    <w:p w:rsidR="00C22A7B" w:rsidRPr="00172D0E" w:rsidRDefault="00B766C9" w:rsidP="00172D0E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</w:pPr>
      <w:r w:rsidRPr="00172D0E">
        <w:t>O ocenach  cząstkowych ,</w:t>
      </w:r>
      <w:r w:rsidR="0098210C" w:rsidRPr="00172D0E">
        <w:t xml:space="preserve"> </w:t>
      </w:r>
      <w:r w:rsidRPr="00172D0E">
        <w:t xml:space="preserve">śródrocznej i </w:t>
      </w:r>
      <w:proofErr w:type="spellStart"/>
      <w:r w:rsidRPr="00172D0E">
        <w:t>końcoworocznej</w:t>
      </w:r>
      <w:proofErr w:type="spellEnd"/>
      <w:r w:rsidR="00251FB4" w:rsidRPr="00172D0E">
        <w:t>,</w:t>
      </w:r>
      <w:r w:rsidR="0098210C" w:rsidRPr="00172D0E">
        <w:t xml:space="preserve"> informuje się rodziców na </w:t>
      </w:r>
      <w:r w:rsidR="00A938BF" w:rsidRPr="00172D0E">
        <w:t xml:space="preserve">bieżąco w dzienniku elektronicznym, na </w:t>
      </w:r>
      <w:r w:rsidR="0098210C" w:rsidRPr="00172D0E">
        <w:t>zebraniach rodzicielskich</w:t>
      </w:r>
      <w:r w:rsidR="00251FB4" w:rsidRPr="00172D0E">
        <w:t>,</w:t>
      </w:r>
      <w:r w:rsidR="0098210C" w:rsidRPr="00172D0E">
        <w:t xml:space="preserve"> udostępniając zestawienie ocen lub w czasie indywidualnych spotkań z rodzicami.</w:t>
      </w:r>
    </w:p>
    <w:p w:rsidR="00C13571" w:rsidRPr="00172D0E" w:rsidRDefault="00C13571" w:rsidP="00172D0E">
      <w:pPr>
        <w:jc w:val="both"/>
        <w:rPr>
          <w:b/>
        </w:rPr>
      </w:pPr>
    </w:p>
    <w:p w:rsidR="006256FE" w:rsidRDefault="006256FE" w:rsidP="00172D0E">
      <w:pPr>
        <w:jc w:val="both"/>
        <w:rPr>
          <w:b/>
        </w:rPr>
      </w:pPr>
    </w:p>
    <w:p w:rsidR="006256FE" w:rsidRDefault="006256FE" w:rsidP="00172D0E">
      <w:pPr>
        <w:jc w:val="both"/>
        <w:rPr>
          <w:b/>
        </w:rPr>
      </w:pPr>
    </w:p>
    <w:p w:rsidR="006256FE" w:rsidRDefault="006256FE" w:rsidP="00172D0E">
      <w:pPr>
        <w:jc w:val="both"/>
        <w:rPr>
          <w:b/>
        </w:rPr>
      </w:pPr>
    </w:p>
    <w:p w:rsidR="006256FE" w:rsidRDefault="006256FE" w:rsidP="00172D0E">
      <w:pPr>
        <w:jc w:val="both"/>
        <w:rPr>
          <w:b/>
        </w:rPr>
      </w:pPr>
    </w:p>
    <w:p w:rsidR="00DF28C0" w:rsidRDefault="00DF28C0" w:rsidP="00DF28C0">
      <w:pPr>
        <w:ind w:left="540"/>
        <w:jc w:val="both"/>
      </w:pPr>
      <w:r w:rsidRPr="00DF28C0">
        <w:rPr>
          <w:b/>
        </w:rPr>
        <w:lastRenderedPageBreak/>
        <w:t>Wymagania konieczne</w:t>
      </w:r>
      <w:r>
        <w:t xml:space="preserve"> obejmują te elementy treści, które mogą świadczyć o możliwości opanowania, przy odpowiednim nakładzie pracy, pozostałych elementów tej treści. Stanowią je elementy najłatwiejsze, najczęściej stosowane, praktyczne, niewymagające większych modyfikacji, niezbędne do uczenia się ogółu podstawowych wiadomości i umiejętności.</w:t>
      </w:r>
    </w:p>
    <w:p w:rsidR="00DF28C0" w:rsidRDefault="00DF28C0" w:rsidP="00DF28C0">
      <w:pPr>
        <w:ind w:left="540"/>
        <w:jc w:val="both"/>
      </w:pPr>
    </w:p>
    <w:p w:rsidR="00DF28C0" w:rsidRDefault="00DF28C0" w:rsidP="00DF28C0">
      <w:pPr>
        <w:ind w:left="540"/>
        <w:jc w:val="both"/>
      </w:pPr>
      <w:r w:rsidRPr="00DF28C0">
        <w:rPr>
          <w:b/>
        </w:rPr>
        <w:t>Wymagania podstawowe</w:t>
      </w:r>
      <w:r>
        <w:t xml:space="preserve"> obejmują treści najprzystępniejsze, najprostsze, najbardziej uniwersalne, niezbędne na danym etapie kształcenia i na wyższych etapach, bezpośrednio użyteczne w pozaszkolnej działalności ucznia.</w:t>
      </w:r>
    </w:p>
    <w:p w:rsidR="00DF28C0" w:rsidRDefault="00DF28C0" w:rsidP="00DF28C0">
      <w:pPr>
        <w:ind w:left="540"/>
        <w:jc w:val="both"/>
      </w:pPr>
    </w:p>
    <w:p w:rsidR="00DF28C0" w:rsidRDefault="00DF28C0" w:rsidP="00DF28C0">
      <w:pPr>
        <w:ind w:left="540"/>
        <w:jc w:val="both"/>
      </w:pPr>
      <w:r w:rsidRPr="00DF28C0">
        <w:rPr>
          <w:b/>
        </w:rPr>
        <w:t>Wymagania rozszerzające</w:t>
      </w:r>
      <w:r>
        <w:t xml:space="preserve"> obejmują elementy treści umiarkowanie przystępne, bardziej złożone i mniej typowe, w pewnym stopniu hipotetyczne, przydatne na dalszym etapie kształcenia, pośrednio użyteczne w pozaszkolnej działalności ucznia.</w:t>
      </w:r>
    </w:p>
    <w:p w:rsidR="00DF28C0" w:rsidRDefault="00DF28C0" w:rsidP="00DF28C0">
      <w:pPr>
        <w:ind w:left="540"/>
        <w:jc w:val="both"/>
      </w:pPr>
    </w:p>
    <w:p w:rsidR="00DF28C0" w:rsidRDefault="00DF28C0" w:rsidP="00DF28C0">
      <w:pPr>
        <w:ind w:left="540"/>
        <w:jc w:val="both"/>
      </w:pPr>
      <w:r w:rsidRPr="00DF28C0">
        <w:rPr>
          <w:b/>
        </w:rPr>
        <w:t>Wymagania dopełniające</w:t>
      </w:r>
      <w:r>
        <w:t xml:space="preserve"> obejmują elementy treści trudne do opanowania, złożone i nietypowe, występujące w wielu równoległych ujęciach, wyspecjalizowane, o trudno przewidywalnym zastosowaniu.</w:t>
      </w:r>
    </w:p>
    <w:p w:rsidR="00DF28C0" w:rsidRDefault="00DF28C0" w:rsidP="00DF28C0">
      <w:pPr>
        <w:ind w:left="540"/>
        <w:jc w:val="both"/>
      </w:pPr>
    </w:p>
    <w:p w:rsidR="00DF28C0" w:rsidRDefault="00DF28C0" w:rsidP="00DF28C0">
      <w:pPr>
        <w:ind w:left="540"/>
        <w:jc w:val="both"/>
      </w:pPr>
      <w:r w:rsidRPr="00DF28C0">
        <w:rPr>
          <w:b/>
        </w:rPr>
        <w:t>Wymagania wykraczające</w:t>
      </w:r>
      <w:r>
        <w:t xml:space="preserve"> obejmują wiadomości i umiejętności z wybranej dziedziny geografii, wykraczające trudnością poza poziom rozszerzony, szczególnie złożone i oryginalne, twórcze naukowo, wąsko specjalistyczne.</w:t>
      </w:r>
    </w:p>
    <w:p w:rsidR="0098210C" w:rsidRPr="00172D0E" w:rsidRDefault="0098210C" w:rsidP="00DF28C0">
      <w:pPr>
        <w:ind w:left="540"/>
        <w:jc w:val="both"/>
      </w:pPr>
    </w:p>
    <w:sectPr w:rsidR="0098210C" w:rsidRPr="00172D0E" w:rsidSect="006B2C89">
      <w:pgSz w:w="11906" w:h="16838"/>
      <w:pgMar w:top="719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i/>
        <w:sz w:val="36"/>
        <w:szCs w:val="36"/>
      </w:rPr>
    </w:lvl>
  </w:abstractNum>
  <w:abstractNum w:abstractNumId="2">
    <w:nsid w:val="1907494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9E039F3"/>
    <w:multiLevelType w:val="multilevel"/>
    <w:tmpl w:val="A1EC5232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4">
    <w:nsid w:val="38CA5962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3C484530"/>
    <w:multiLevelType w:val="hybridMultilevel"/>
    <w:tmpl w:val="9EC8DD3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40E8337B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7">
    <w:nsid w:val="419829E3"/>
    <w:multiLevelType w:val="singleLevel"/>
    <w:tmpl w:val="6206F5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8">
    <w:nsid w:val="6EAA4244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425"/>
  <w:characterSpacingControl w:val="doNotCompress"/>
  <w:compat/>
  <w:rsids>
    <w:rsidRoot w:val="0098210C"/>
    <w:rsid w:val="00000309"/>
    <w:rsid w:val="00006DE5"/>
    <w:rsid w:val="00032263"/>
    <w:rsid w:val="00043D3F"/>
    <w:rsid w:val="00044D60"/>
    <w:rsid w:val="00052ABC"/>
    <w:rsid w:val="00077AB2"/>
    <w:rsid w:val="0008217D"/>
    <w:rsid w:val="00166AF9"/>
    <w:rsid w:val="00166FF2"/>
    <w:rsid w:val="00172D0E"/>
    <w:rsid w:val="001F126D"/>
    <w:rsid w:val="00216143"/>
    <w:rsid w:val="00251FB4"/>
    <w:rsid w:val="003218A9"/>
    <w:rsid w:val="00347064"/>
    <w:rsid w:val="003914C4"/>
    <w:rsid w:val="003C4FEF"/>
    <w:rsid w:val="003F39B7"/>
    <w:rsid w:val="004A4032"/>
    <w:rsid w:val="004C7A37"/>
    <w:rsid w:val="004D1F07"/>
    <w:rsid w:val="005061D6"/>
    <w:rsid w:val="00506FD2"/>
    <w:rsid w:val="0056713F"/>
    <w:rsid w:val="006256FE"/>
    <w:rsid w:val="00633FD0"/>
    <w:rsid w:val="0069600F"/>
    <w:rsid w:val="006B2C89"/>
    <w:rsid w:val="0075649F"/>
    <w:rsid w:val="007661E3"/>
    <w:rsid w:val="00773EBF"/>
    <w:rsid w:val="00795581"/>
    <w:rsid w:val="007D0DA7"/>
    <w:rsid w:val="007D1BB8"/>
    <w:rsid w:val="00876436"/>
    <w:rsid w:val="00893D09"/>
    <w:rsid w:val="008B6C0E"/>
    <w:rsid w:val="0098210C"/>
    <w:rsid w:val="009B71C7"/>
    <w:rsid w:val="009D0D9D"/>
    <w:rsid w:val="009F4054"/>
    <w:rsid w:val="009F5485"/>
    <w:rsid w:val="00A375B9"/>
    <w:rsid w:val="00A57A0F"/>
    <w:rsid w:val="00A81A04"/>
    <w:rsid w:val="00A8764B"/>
    <w:rsid w:val="00A938BF"/>
    <w:rsid w:val="00AB2517"/>
    <w:rsid w:val="00B04356"/>
    <w:rsid w:val="00B40CBD"/>
    <w:rsid w:val="00B766C9"/>
    <w:rsid w:val="00B92A35"/>
    <w:rsid w:val="00B9326E"/>
    <w:rsid w:val="00BB46C2"/>
    <w:rsid w:val="00C13571"/>
    <w:rsid w:val="00C21E44"/>
    <w:rsid w:val="00C22A7B"/>
    <w:rsid w:val="00C539CC"/>
    <w:rsid w:val="00C5462B"/>
    <w:rsid w:val="00D17CCC"/>
    <w:rsid w:val="00D24261"/>
    <w:rsid w:val="00DC49FD"/>
    <w:rsid w:val="00DE7B13"/>
    <w:rsid w:val="00DF28C0"/>
    <w:rsid w:val="00E17961"/>
    <w:rsid w:val="00E53B73"/>
    <w:rsid w:val="00F35BFC"/>
    <w:rsid w:val="00F4280B"/>
    <w:rsid w:val="00FA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210C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218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F12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8210C"/>
    <w:pPr>
      <w:spacing w:after="120"/>
      <w:jc w:val="center"/>
    </w:pPr>
    <w:rPr>
      <w:b/>
      <w:bCs/>
      <w:sz w:val="32"/>
      <w:szCs w:val="32"/>
    </w:rPr>
  </w:style>
  <w:style w:type="paragraph" w:styleId="Podtytu">
    <w:name w:val="Subtitle"/>
    <w:basedOn w:val="Normalny"/>
    <w:qFormat/>
    <w:rsid w:val="0098210C"/>
    <w:pPr>
      <w:spacing w:after="120"/>
      <w:jc w:val="right"/>
    </w:pPr>
    <w:rPr>
      <w:b/>
      <w:bCs/>
    </w:rPr>
  </w:style>
  <w:style w:type="character" w:customStyle="1" w:styleId="Nagwek2Znak">
    <w:name w:val="Nagłówek 2 Znak"/>
    <w:link w:val="Nagwek2"/>
    <w:semiHidden/>
    <w:rsid w:val="003218A9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ela-Siatka">
    <w:name w:val="Table Grid"/>
    <w:basedOn w:val="Standardowy"/>
    <w:rsid w:val="00D24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3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3BCED-86D6-46F6-931B-2EB831C7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Kiryluk</dc:creator>
  <cp:lastModifiedBy>SP45 V</cp:lastModifiedBy>
  <cp:revision>3</cp:revision>
  <dcterms:created xsi:type="dcterms:W3CDTF">2026-09-03T09:20:00Z</dcterms:created>
  <dcterms:modified xsi:type="dcterms:W3CDTF">2026-09-07T12:05:00Z</dcterms:modified>
</cp:coreProperties>
</file>